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РФ 24 марта 2010 г. N 16717</w:t>
      </w:r>
    </w:p>
    <w:p w:rsidR="00170AD0" w:rsidRDefault="00170AD0" w:rsidP="00170AD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СВЯЗИ И МАССОВЫХ КОММУНИКАЦИЙ РОССИЙСКОЙ ФЕДЕРАЦИИ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30 января 2010 г. N 18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АДМИНИСТРАТИВНОГО РЕГЛАМЕНТА ФЕДЕРАЛЬНОЙ СЛУЖБЫ ПО НАДЗОРУ В СФЕРЕ СВЯЗИ, ИНФОРМАЦИОННЫХ ТЕХНОЛОГИЙ И МАССОВЫХ КОММУНИКАЦИЙ ПО ИСПОЛНЕНИЮ ГОСУДАРСТВЕННОЙ ФУНКЦИИ "ВЕДЕНИЕ РЕЕСТРА ОПЕРАТОРОВ, ОСУЩЕСТВЛЯЮЩИХ ОБРАБОТКУ ПЕРСОНАЛЬНЫХ ДАННЫХ"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hyperlink r:id="rId4" w:anchor="l17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пункта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5 статьи 23 Федерального закона от 27 июля 2006 г. N 152-ФЗ "О персональных данных" (Собрание законодательства Российской Федерации, 2006, N 31, ст. 3451; 2009, N 48, ст. 5716; N 52, ст. 6439), в соответствии с </w:t>
      </w:r>
      <w:hyperlink r:id="rId5" w:anchor="l5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пунктом 5.2.4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N 228 (Собрание законодательства Российской Федерации, 2009, N 12, ст. 1431), Постановлением Правительства Российской Федерации от 11 ноября 2005 г. N 679 "О порядке разработки и утверждения административных регламентов исполнения государственных функций (предоставления государственных услуг)" (Собрание законодательства Российской Федерации, 2005, N 47, ст. 4933; 2007, N 50, ст. 6285; 2008, N 18, ст. 2063; 2009, N 41, ст. 4765), приказываю: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Административный регламент Федеральной службы по надзору в сфере связи, информационных технологий и массовых коммуникаций по исполнению государственной функции "Ведение реестра операторов, осуществляющих обработку персональных данных".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Признать утратившим силу Приказ Федеральной службы по надзору в сфере массовых коммуникаций, связи и охраны культурного наследия </w:t>
      </w:r>
      <w:hyperlink r:id="rId6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28 марта 2008 г. N 154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Положения о ведении реестра операторов, осуществляющих обработку персональных данных" (зарегистрирован в Министерстве юстиции Российской Федерации 18 апреля 2008 г., регистрационный N 11554).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исполнением настоящего Приказа возложить на заместителя Министра связи и массовых коммуникаций Российской Федерации А.А. Солдатова.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Министр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И.О.ЩЕГОЛЕВ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УТВЕРЖДЕН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Приказом Министерства связи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массовых коммуникаций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30.01.2010 N 18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АДМИНИСТРАТИВНЫЙ РЕГЛАМЕНТ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ФЕДЕРАЛЬНОЙ СЛУЖБЫ ПО НАДЗОРУ В СФЕРЕ СВЯЗИ, ИНФОРМАЦИОННЫХ ТЕХНОЛОГИЙ И МАССОВЫХ КОММУНИКАЦИЙ ПО ИСПОЛНЕНИЮ ГОСУДАРСТВЕННОЙ ФУНКЦИИ "ВЕДЕНИЕ РЕЕСТРА ОПЕРАТОРОВ, ОСУЩЕСТВЛЯЮЩИХ ОБРАБОТКУ ПЕРСОНАЛЬНЫХ ДАННЫХ"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Общие положения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Наименование государственной функции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Административный регламент Федеральной службы по надзору в сфере связи, информационных технологий и массовых коммуникаций по исполнению государственной функции "Ведение реестра операторов, осуществляющих обработку персональных данных" (далее - Регламент) устанавливает сроки и последовательность административных процедур и административных действий Федеральной службы по надзору в сфере связи, информационных технологий и массовых коммуникаций (далее - Роскомнадзор) и ее территориальных органов, а также порядок взаимодействия Роскомнадзора и его территориальных органов с операторами, осуществляющими обработку персональных данных (далее - Оператор), при осуществлении полномочий по ведению реестра операторов, осуществляющих обработку персональных данных (далее - Реестр).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Регламент включает исполнение следующих административных процедур: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Внесение сведений об Операторе в Реестр;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Изменение сведений об Операторе в Реестре;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Исключение сведений об Операторе из Реестра;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Предоставление выписки из Реестра.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Наименование федерального органа исполнительной власти,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непосредственно исполняющего государственную функцию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Исполнение государственной функции осуществляется Роскомнадзором и его территориальными органами, перечень которых приведен в Приложении N 1.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Перечень нормативных правовых актов, непосредственно регулирующих исполнение государственной функции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Исполнение государственной функции осуществляется в соответствии со следующими нормативными правовыми актами: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Федеральным законом </w:t>
      </w:r>
      <w:hyperlink r:id="rId7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27 июля 2006 г. N 152-ФЗ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персональных данных" (Собрание законодательства Российской Федерации, 2006, N 31, ст. 3451; 2009, N 48, ст. 5716; N 52, ст. 6439);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Федеральным законом </w:t>
      </w:r>
      <w:hyperlink r:id="rId8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 мая 2006 г. N 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рассмотрения обращений граждан Российской Федерации" (Собрание законодательства Российской Федерации, 2006, N 19, ст. 2060);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Постановлением Правительства Российской Федерации </w:t>
      </w:r>
      <w:hyperlink r:id="rId9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16 марта 2009 г. N 228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Федеральной службе по надзору в сфере связи, информационных технологий и массовых коммуникаций" (Собрание законодательства Российской Федерации, 2009, N 12, ст. 1431).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Описание результатов исполнения государственной функции, а также указание на юридические факты, которыми заканчивается исполнение государственной функции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Исполнение государственной функции по ведению Реестра завершается: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Внесением сведений об Операторе в Реестр;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Изменением сведений об Операторе в Реестре;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Исключением сведений об Операторе из Реестра;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Размещением общедоступных сведений об Операторе на официальном сайте Роскомнадзора в информационно-телекоммуникационной сети "Интернет" (далее - официальный сайт Роскомнадзора);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Предоставлением выписки из Реестра.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Описание заявителей, а также физических и юридических лиц, имеющих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Роскомнадзором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Заявителем при исполнении государственной функции в соответствии с пунктами 5.1 - 5.3 Регламента является Оператор - государственный орган, муниципальный орган, юридическое или физическое лицо, организующее и (или) осуществляющее обработку персональных данных, а также определяющее цели и содержание обработки персональных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данных &lt;*&gt;.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</w:t>
      </w:r>
      <w:hyperlink r:id="rId10" w:anchor="l1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Статья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152-ФЗ "О персональных данных".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Заявителем при исполнении государственной функции в соответствии с пунктом 5.5 Регламента является любое заинтересованное лицо.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Требования к порядку исполнения государственной функции Порядок информирования о правилах исполнения государственной функции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Информация о правилах исполнения государственной функции предоставляется: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Непосредственно в центральном аппарате Роскомнадзора и в его территориальных органах;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Посредством размещения в информационно-телекоммуникационных сетях общего пользования (в том числе в сети "Интернет").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Место нахождения центрального аппарата Роскомнадзора: г. Москва, Китайгородский проезд, д. 7, стр. 2.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для направления обращений: Китайгородский проезд, д. 7, стр. 2, Москва, 109074.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Официальный сайт Роскомнадзора: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www.rsoc.ru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На официальном сайте Роскомнадзора размещается следующая информация: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Нормативные правовые акты, регулирующие исполнение государственной функции;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Регламент;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Месторасположение центрального аппарата Роскомнадзора, график (режим) работы, номера телефонов, адрес официального сайта Роскомнадзора, информация о его территориальных органах и режиме их работы;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 Информация о бесплатности предоставления государственной услуги.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Информация о правилах исполнения государственной функции предоставляется по обращениям заявителей, а также размещается в информационно-телекоммуникационных сетях общего пользования (в том числе в сети "Интернет"), на информационных стендах территориальных органов Роскомнадзора.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 информировании о правилах исполнения государственной функции по письменным обращениям ответ на обращение направляется по почте в адрес заявителя в течение 30 дней со дня регистрации письменного обращения.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предусмотренных законодательством Российской Федерации, руководитель Роскомнадзора (заместитель руководителя Роскомнадзора) либо уполномоченное на то лицо вправе продлить срок рассмотрения обращения не более чем на 30 дней, уведомив о продлении срока заявителя.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обращения в письменной форме на бумажном носителе или в электронной форме по существу рассматриваются обращения, содержащие следующую информацию: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наименование (с указанием организационно-правовой формы), почтовый адрес - для юридического лица;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почтовый адрес - для физического лица.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 по вопросам информирования и консультирования регистрируются в установленном порядке как обращения граждан в отделе делопроизводства и контроля Роскомнадзора и рассматриваются в срок не более 30 дней.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письменном обращении не указаны фамилия заявителя, направившего обращение (наименование с указанием организационно-правовой формы),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Роскомнадзор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заявителю, направившему обращение, если его фамилия (наименование с указанием организационно-правовой формы) и почтовый адрес поддаются прочтению.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письменном обращении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Роскомнадзора либо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Роскомнадзор. О данном решении уведомляется заявитель, направивший обращение.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Ведение Реестра и публикация сведений из Реестра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Ведение Реестра осуществляет Роскомнадзор. При наличии условий, определенных настоящим Регламентом, в Реестр вносятся записи: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 О внесении сведений об Операторе в Реестр;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13.2. Об изменении сведений об Операторе в Реестре;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13.3. Об исключении сведений об Операторе из Реестра.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Ведение Реестра осуществляется в электронной форме с применением единой информационной системы Роскомнадзора (далее - ЕИС).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В Реестр вносятся сведения об Операторах, подавших Уведомление в соответствии с требованиями </w:t>
      </w:r>
      <w:hyperlink r:id="rId12" w:anchor="l15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22 Федерального закона от 27 июля 2006 г. N 152-ФЗ "О персональных данных" (Собрание законодательства Российской Федерации, 2006, N 31, ст. 3451; 2009, N 48, ст. 5716; N 52, ст. 6439).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 В Реестр вносятся следующие сведения: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регистрационный номер;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(фамилия, имя, отчество), адрес Оператора;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адреса филиалов (представительств) Оператора (при наличии);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дата направления Уведомления;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цель обработки персональных данных;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категории персональных данных;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категории субъектов, персональные данные которых обрабатываются;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правовое основание обработки персональных данных;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перечень действий с персональными данными, общее описание используемых Оператором способов обработки персональных данных;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описание мер, которые Оператор обязуется осуществлять при обработке персональных данных, по обеспечению безопасности персональных данных при их обработке;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дата начала обработки персональных данных;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срок или условие прекращения обработки персональных данных;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дата и основание внесения сведений об Операторе в Реестр;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дата и основание внесения изменения в сведения об Операторе в Реестр;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дата и основание исключения сведений об Операторе из Реестра.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Сведения, содержащиеся в Реестре, за исключением сведений о средствах обеспечения безопасности персональных данных при их обработке, размещаются на официальном сайте Роскомнадзора не позднее 3 дней с даты подписания приказа о внесении сведений об Операторе в Реестр.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Сроки исполнения государственной функции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Общий срок внесения сведений об Операторе в Реестр - 15 дней.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Общий срок внесения изменений и исключения сведений об Операторе из Реестра - 15 дней.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Предоставление выписки из Реестра - не позднее 5 дней с даты поступления соответствующего запроса.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Срок размещения общедоступных сведений, содержащихся в Реестре, на официальном сайте Роскомнадзора - не позднее 3 дней с даты подписания приказа о внесении сведений об Операторе в Реестр (внесении изменений и исключении сведений об Операторе из Реестра).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Перечень оснований для приостановления либо отказа в исполнении государственной функции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Основанием для отказа в предоставлении выписки из Реестра является отсутствие в запросе о предоставлении выписки из Реестра хотя бы одного из параметров, указанных в пункте 57 Регламента и необходимых для идентификации Оператора.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 Административные процедуры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Внесение сведений об Операторе в Реестр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Основанием для рассмотрения вопроса о внесении сведений об Операторе в Реестр является направление Оператором Уведомления в территориальный орган Роскомнадзора.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Уведомление должно содержать следующие сведения &lt;*&gt;: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</w:t>
      </w:r>
      <w:hyperlink r:id="rId13" w:anchor="l15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Статья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152-ФЗ "О персональных данных".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24.1. Наименование (фамилия, имя, отчество), адрес Оператора;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24.2. Цель обработки персональных данных;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24.3. Категории персональных данных;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24.4. Категории субъектов, персональные данные которых обрабатываются;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24.5. Правовое основание обработки персональных данных;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24.6. Перечень действий с персональными данными, общее описание используемых Оператором способов обработки персональных данных;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24.7. Описание мер, которые Оператор обязуется осуществлять при обработке персональных данных, по обеспечению безопасности персональных данных при их обработке;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24.8. Дату начала обработки персональных данных;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24.9. Срок или условие прекращения обработки персональных данных.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На официальном сайте Роскомнадзора предусмотрена возможность заполнения Уведомления в электронной форме. После заполнения Уведомления в электронной форме оно распечатывается Оператором на бумажном носителе, подписывается уполномоченным лицом Оператора и направляется в территориальный орган Роскомнадзора в установленном порядке.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Сотрудник территориального органа Роскомнадзора, ответственный за делопроизводство, проводит регистрацию Уведомления и направляет его руководителю (заместителю руководителя) территориального органа Роскомнадзора для принятия решения о внесении сведений об Операторе в Реестр или отказе во внесении сведений об Операторе в Реестр.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Сотрудник территориального органа Роскомнадзора, ответственный за работу в области персональных данных, вносит Уведомление в подсистему "Персональные данные" ЕИС в срок не позднее дня, следующего за днем его регистрации.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Сотрудник территориального органа Роскомнадзора, ответственный за работу в области персональных данных, не позднее 5 дней с момента присвоения Уведомлению регистрационного номера рассматривает его и при соответствии требованиям </w:t>
      </w:r>
      <w:hyperlink r:id="rId14" w:anchor="l15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22 Федерального закона от 27 июля 2006 г. N 152-ФЗ "О персональных данных" (Собрание законодательства Российской Федерации, 2006, N 31, ст. 3451; 2009, N 48, ст. 5716; N 52, ст. 6439) направляет в центральный аппарат Роскомнадзора для включения в проект приказа о внесении сведений об Операторе в Реестр.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29. В случае предоставления Оператором неполных или недостоверных сведений сотрудник территориального органа Роскомнадзора направляет Оператору письмо с уведомлением о его вручении, содержащее запрос об уточнении предоставленных сведений до их внесения в Реестр. После подписания письма и присвоения ему регистрационного номера письмо вносится в ЕИС в срок не позднее дня, следующего за днем его регистрации.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Оператор обязан сообщить в территориальный орган Роскомнадзора по его запросу уточненные сведения, необходимые для осуществления деятельности указанного органа, в течение 7 рабочих дней с даты получения такого запроса.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После получения от Оператора уточненных сведений, соответствующих требованиям </w:t>
      </w:r>
      <w:hyperlink r:id="rId15" w:anchor="l15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22 Федерального закона от 27 июля 2006 г. N 152-ФЗ "О персональных данных" (Собрание законодательства Российской Федерации, 2006, N 31, ст. 3451; 2009, N 48, ст. 5716; N 52, ст. 6439), сотрудник территориального органа Роскомнадзора, ответственный за работу в области персональных данных, вносит уточненные сведения в ЕИС и направляет их в центральный аппарат Роскомнадзора для включения в проект приказа о внесении сведений об Операторе в Реестр.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течение 30 дней с даты регистрации Уведомления уточненные сведения от Оператора не поступили, то ранее представленное Уведомление с неполными или недостоверными сведениями возвращается Оператору без внесения сведений о нем в Реестр.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При обнаружении несоответствия сведений, внесенных в ЕИС, сведениям, указанным в Уведомлении, сотрудник отдела ведения Реестра центрального аппарата Роскомнадзора возвращает Уведомление для доработки в территориальный орган Роскомнадзора.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Сотрудник территориального органа Роскомнадзора, ответственный за работу в области персональных данных, обязан повторно рассмотреть Уведомление и направить его в центральный аппарат Роскомнадзора в течение следующего дня после возвращения Уведомления для доработки.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Сотрудник отдела ведения Реестра центрального аппарата Роскомнадзора в срок, не превышающий 5 дней с момента направления Уведомления в центральный аппарат Роскомнадзора, готовит проект приказа о внесении сведений об Операторе в Реестр.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В течение 15 дней с момента поступления Уведомления в территориальный орган Роскомнадзора руководитель Роскомнадзора издает приказ о внесении сведений об Операторе в Реестр. На основании данного приказа в Реестр вносится запись об Операторе. Указанной записи присваивается регистрационный номер.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Информация о внесении сведений об Операторе в Реестр размещается на официальном сайте Роскомнадзора в срок не позднее 3 дней с даты подписания приказа о внесении сведений об Операторе в Реестр.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Блок-схема административной процедуры внесения сведений об Операторе в Реестр представлена в Приложении N 2.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Изменение сведений об Операторе в Реестре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Основанием для рассмотрения вопроса о внесении изменений в сведения, содержащиеся в Реестре, является направление Оператором в территориальный орган Роскомнадзора информационного письма с указанием основания изменения сведений. В случае изменения сведений, указанных в </w:t>
      </w:r>
      <w:hyperlink r:id="rId16" w:anchor="l15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22 Федерального закона от 27 июля 2006 г. N 152-ФЗ "О персональных данных", оператор обязан уведомить об изменениях уполномоченный орган по защите прав субъектов персональных данных в течение десяти рабочих дней с </w:t>
      </w:r>
      <w:r>
        <w:rPr>
          <w:rFonts w:ascii="Times New Roman" w:hAnsi="Times New Roman" w:cs="Times New Roman"/>
          <w:sz w:val="24"/>
          <w:szCs w:val="24"/>
        </w:rPr>
        <w:lastRenderedPageBreak/>
        <w:t>даты возникновения таких изменений &lt;*&gt;.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</w:t>
      </w:r>
      <w:hyperlink r:id="rId17" w:anchor="l14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Статья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152-ФЗ "О персональных данных".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Сотрудник территориального органа Роскомнадзора, ответственный за делопроизводство, проводит регистрацию информационного письма с измененными сведениями.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Сотрудник территориального органа Роскомнадзора, ответственный за работу в области персональных данных, вносит в ЕИС информационное письмо с измененными сведениями в срок не позднее дня, следующего за днем его регистрации.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Сотрудник территориального органа Роскомнадзора, ответственный за работу в области персональных данных, не позднее 5 дней со дня присвоения информационному письму с измененными сведениями регистрационного номера рассматривает и направляет в центральный аппарат Роскомнадзора указанное информационное письмо с измененными сведениями для включения в проект приказа о внесении изменений в сведения об Операторе в Реестре.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Сотрудник отдела ведения Реестра центрального аппарата Роскомнадзора в течение 5 дней с момента поступления информационного письма с измененными сведениями в центральный аппарат Роскомнадзора готовит проект приказа о внесении изменений в Реестр.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В течение 15 дней с момента поступления информационного письма с измененными сведениями в территориальный орган Роскомнадзора руководитель Роскомнадзора издает приказ о внесении изменений в сведения об Операторе в Реестр.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данного приказа в Реестр вносится запись о внесении изменений в сведения об Операторе.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 присвоенный регистрационный номер записи об Операторе в Реестре не изменяется.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Информация о внесении изменений в сведения об Операторе в Реестр размещается на официальном сайте Роскомнадзора в срок не позднее 3 дней с даты подписания приказа о внесении изменений в сведения об Операторе в Реестр.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Блок-схема административной процедуры внесения изменений в сведения об Операторе в Реестр представлена в Приложении N 3.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Исключение сведений об Операторе из Реестра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Вопрос об исключении сведений об Операторе из Реестра рассматривается в следующих случаях: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44.1. Поступление в Роскомнадзор или территориальные органы Роскомнадзора заявления (обращения) от Оператора, сведения о котором внесены в Реестр, об исключении сведений о нем из Реестра с приложением обоснований;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44.2. Принятие Роскомнадзором или территориальными органами Роскомнадзора мер по приостановлению или прекращению Оператором обработки персональных данных, осуществляемой с нарушением требований Федерального закона </w:t>
      </w:r>
      <w:hyperlink r:id="rId18" w:anchor="l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27 июля 2006 г. N 152-ФЗ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персональных данных" (Собрание законодательства Российской Федерации, 2006, N 31, ст. 3451; 2009, N 48, ст. 5716;, N 52, ст. 6439);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44.3. Поступление в Роскомнадзор или территориальные органы Роскомнадзора информации от других органов государственной власти, юридических или физических лиц о прекращении Оператором обработки персональных данных;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44.4. Выявление в Реестре недостоверной информации, указанной Оператором в Уведомлении.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Операторы исключаются из Реестра при наступлении одного из следующих условий: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45.1. Ликвидация Оператора;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45.2. Прекращение деятельности Оператора в результате его реорганизации, за исключением реорганизации в форме преобразования;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45.3. Прекращение Оператором деятельности по обработке персональных данных;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45.4. Аннулирование лицензий на осуществление лицензируемой деятельности Оператора,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45.5. Наступление срока или условия прекращения обработки персональных данных, указанных в Уведомлении;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45.6. Вступившее в законную силу решение суда о прекращении Оператором деятельности по обработке персональных данных.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При поступлении обращения от Оператора об исключении сведений о нем из Реестра сотрудник территориального органа Роскомнадзора, ответственный за делопроизводство, проводит регистрацию данного обращения и направляет его руководителю (заместителю руководителя) территориального органа Роскомнадзора для принятия решения об исключении сведений об Операторе из Реестра или отказе в исключении сведений об Операторе из Реестра.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Сотрудник территориального органа Роскомнадзора, ответственный за работу в области персональных данных, вносит в ЕИС копию обращения с резолюцией руководителя (заместителя руководителя) территориального органа Роскомнадзора и прилагаемые документы, подтверждающие необходимость исключения Оператора из Реестра в срок не позднее дня, следующего за днем регистрации обращения.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Сотрудник территориального органа Роскомнадзора, ответственный за работу в области персональных данных, в течение 5 дней со дня присвоения обращению регистрационного номера, проводит проверку сведений, содержащихся в обращении, на соответствие прилагаемым документам. При соответствии обращения прилагаемым документам оно направляется посредством ЕИС в центральный аппарат Роскомнадзора для включения в проект приказа об исключении сведений об Операторе из Реестра.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В случае выявления несоответствий обращения прилагаемым документам сотрудник территориального органа Роскомнадзора, ответственный за работу в области персональных данных, направляет Оператору письмо с уведомлением о его вручении, содержащее запрос об уточнении представленных сведений. После подписания этого письма и присвоения ему регистрационного номера оно вносится в ЕИС.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Оператор обязан сообщить в уполномоченный орган по защите прав субъектов персональных данных по его запросу информацию, необходимую для осуществления деятельности указанного органа, в течение семи рабочих дней с даты получения такого запроса &lt;*&gt;.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&lt;*&gt; </w:t>
      </w:r>
      <w:hyperlink r:id="rId19" w:anchor="l12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Статья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152-ФЗ "О персональных данных".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После получения от Оператора уточненных сведений сотрудник территориального органа Роскомнадзора, ответственный за работу в области персональных данных, вносит уточненные сведения в ЕИС в срок не позднее дня, следующего за днем его регистрации, и направляет в центральный аппарат Роскомнадзора для включения в проект приказа об исключении сведений об Операторе из Реестра.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Сотрудник отдела ведения Реестра центрального аппарата Роскомнадзора, при наличии оснований в срок, не превышающий 5 дней с момента поступления обращения в центральный аппарат Роскомнадзора, готовит проект приказа об исключении сведений об Операторе из Реестра.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В случае возникновения одного из оснований, предусмотренных в пункте 44 настоящего Регламента, руководитель Роскомнадзора в течение 15 дней издает приказ об исключении сведений об Операторе из Реестра.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данного приказа в Реестр вносится запись об исключении сведений об Операторе из Реестра. После исключения сведений об Операторе из Реестра регистрационный номер соответствующей записи в дальнейшем не используется.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В случае исключения сведений об Операторе из Реестра по основаниям, не связанным с обращением Оператора об исключении сведений о нем из Реестра, территориальный орган Роскомнадзора должен уведомить Оператора об исключении сведений о нем из Реестра в срок, не превышающий 5 дней со дня исключения сведений о нем из Реестра.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Информация об исключении сведений об Операторе из Реестра размещается на официальном сайте Роскомнадзора в срок не позднее 3 дней с даты подписания приказа об исключении сведений об Операторе из Реестра.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Блок-схема административной процедуры исключения сведений об Операторе из Реестра представлена в Приложении N 4.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Предоставление выписки из Реестра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Заявители вправе получить выписку из Реестра на основании запроса в соответствующий территориальный орган Роскомнадзора.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Выписка из Реестра предоставляется при наличии в запросе следующих параметров: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57.1. Наименования юридического лица, фамилии, имени, отчества физического лица;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57.2. Почтового адреса юридического лица, физического лица.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При поступлении запроса от Оператора сотрудником территориального органа, ответственным за делопроизводство, проводится регистрация данного запроса и направляется руководителю (заместителю руководителя) территориального органа Роскомнадзора для принятия решения о предоставлении выписки из Реестра или об отказе в предоставлении выписки из Реестра.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Сотрудник территориального органа Роскомнадзора в срок, не превышающий 5 дней с даты поступления запроса, готовит выписку из Реестра. Заявителю по почте с уведомлением о вручении направляется выписка, подписанная руководителем территориального органа (заместителем руководителя), либо письмо с указанием причины отказа.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Блок-схема административной процедуры предоставления выписки из Реестра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представлена в Приложении N 5.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 Порядок и формы контроля за исполнением государственной функции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Текущий контроль за соблюдением последовательности действий (административных процедур) по исполнению государственной функции осуществляется должностными лицами Роскомнадзора, ответственными за организацию работы по исполнению государственной функции.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Ответственность должностных лиц Роскомнадзора.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62.1. Должностные лица центрального аппарата и территориальных органов Роскомнадзора, ответственные за рассмотрение письменных обращений заявителей по вопросам информирования о правилах исполнения государственной функции, несут ответственность за соблюдение сроков и порядка приема и рассмотрения письменных обращений заявителей по вопросам информирования о правилах исполнения государственной функции, установленных пунктом 12 Регламента.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62.2. Должностные лица центрального аппарата и территориальных органов Роскомнадзора, ответственные за рассмотрение Уведомлений, несут ответственность за соблюдение сроков и порядка приема и рассмотрения Уведомления, установленных пунктами 28, 29, 31 - 36 Регламента.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62.3. Должностные лица центрального аппарата и территориальных органов Роскомнадзора, ответственные за рассмотрение информационного письма с указанием основания изменения сведений об Операторе в Реестре, несут ответственность за соблюдение сроков и порядка приема и рассмотрения информационного письма с указанием основания изменения сведений об Операторе в Реестре, установленных пунктами 38 - 43 Регламента.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62.4. Должностные лица центрального аппарата и территориальных органов Роскомнадзора, ответственные за рассмотрение заявления (обращения) от Оператора, сведения о котором внесены в Реестр, об исключении сведений о нем из Реестра с приложением обоснований, несут ответственность за соблюдение сроков и порядка приема и рассмотрения заявления (обращения) от Оператора, сведения о котором внесены в Реестр, об исключении сведений о нем из Реестра с приложением обоснований, установленных пунктами 44, 47 - 49, 51 - 55 Регламента.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62.5. Должностные лица территориальных органов Роскомнадзора, ответственные за рассмотрение запроса в соответствующий территориальный орган Роскомнадзора о получении выписки из Реестра, несут ответственность за соблюдение сроков и порядка приема и рассмотрения запроса в соответствующий территориальный орган Роскомнадзора о получении выписки из Реестра, установленных пунктами 58 - 59 Регламента.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Ответственность должностных лиц Роскомнадзора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Перечень должностных лиц Роскомнадзора, осуществляющих текущий контроль, устанавливается приказами Роскомнадзора.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Порядок осуществления контроля.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65.1. Текущий контроль осуществляется путем проведения должностным лицом, ответственным в Роскомнадзоре за организацию работы по исполнению государственной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>функции, проверок соблюдения и исполнения должностными лицами положений Регламента. Периодичность осуществления текущего контроля устанавливается руководителем Роскомнадзора.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65.2. Плановый и внеплановый контроль осуществляется путем проведения должностным лицом, ответственным в Роскомнадзоре за организацию работы по исполнению государственной функции, проверок соблюдения и исполнения должностными лицами положений Регламента. Периодичность осуществления планового и внепланового контроля устанавливается руководителем Роскомнадзора.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65.3. Контроль за полнотой и качеством исполнения государственной функции включает в себя проведение проверок, выявление и устранение нарушений.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65.4. Для проведения проверки полноты и качества исполнения государственной функции формируется комиссия, в состав которой включаются должностные лица Роскомнадзора. Деятельность комиссии осуществляется в соответствии с приказами Роскомнадзора.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65.5. При проверке комиссией могут рассматриваться как все вопросы, связанные с исполнением государственной функции (комплексные проверки), так и порядок проведения отдельных действий (административных процедур) (тематические проверки). Проверка также может проводиться по результатам рассмотрения конкретных обращений.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65.6.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и членами комиссии.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65.7. По результатам проведенных проверок в случае выявления нарушений прав лиц, обратившихся в Роскомнадзор, осуществляется привлечение виновных лиц к ответственности в соответствии с законодательством Российской Федерации.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V. Порядок обжалования действий (бездействия) должностного лица, а также принимаемого им решения при исполнении государственной функции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 Заявитель вправе обратиться в Роскомнадзор устно в ходе личного приема или письменно с обращением (жалобой, заявлением) на решения, действия (бездействие) должностных лиц Роскомнадзора и его территориальных органов в ходе исполнения государственной функции на основании Регламента в соответствии с законодательством Российской Федерации.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 Письменное обращение (жалоба, заявление) рассматриваются Роскомнадзором в течение 30 дней с момента его регистрации. В случаях, предусмотренных законодательством Российской Федерации, руководитель Роскомнадзора либо уполномоченное на то лицо вправе продлить срок рассмотрения обращения не более чем на 30 дней, уведомив заявителя о продлении срока.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 Роскомнадзор: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68.1. Обеспечивает объективное, всестороннее и своевременное рассмотрение обращения, в случае необходимости - с участием заявителя, направившего обращение;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68.2. Запрашивает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68.3. Принимает меры, направленные на восстановление или защиту нарушенных прав, </w:t>
      </w:r>
      <w:r>
        <w:rPr>
          <w:rFonts w:ascii="Times New Roman" w:hAnsi="Times New Roman" w:cs="Times New Roman"/>
          <w:sz w:val="24"/>
          <w:szCs w:val="24"/>
        </w:rPr>
        <w:lastRenderedPageBreak/>
        <w:t>свобод и законных интересов заявителя;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68.4. Дает письменный ответ по существу поставленных в обращении вопросов, за исключением случаев, установленных законодательством Российской Федерации;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68.5. Уведомляет заявителя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 Заявитель вправе обжаловать в административном и (или) судебном порядке в соответствии с законодательством Российской Федерации: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69.1. Решения, действия (бездействие) должностных лиц Роскомнадзора и территориальных органов Роскомнадзора в ходе исполнения государственной функции;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69.2. Решения или действия (бездействие) должностных лиц Роскомнадзора и территориальных органов Роскомнадзора в связи с рассмотрением обращения.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N 1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Административному регламенту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Федеральной службы по надзору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 сфере связи, информационных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технологий и массовых коммуникаций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 исполнению государственной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функции "Ведение реестра операторов,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осуществляющих обработку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персональных данных"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ТЕРРИТОРИАЛЬНЫЕ ОРГАНЫ РОСКОМНАДЗОРА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125"/>
        <w:gridCol w:w="4125"/>
      </w:tblGrid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Алтайскому краю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Барнаул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Амурской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Благовещенск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Архангельской области и Ненецкому автономному округу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Астраханской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Астрахань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Белгородской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Белгород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Брянской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Брянск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Владимирской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Владимир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Волгоградской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Волгоград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Вологодской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Воронежской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Воронеж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Еврейской автономной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Биробиджан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Забайкальскому краю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Чита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Ивановской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Иваново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информационных технологий и массовых коммуникаций по Иркутской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Иркутск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Кабардино-Балкарской Республике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Нальчик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Калининградской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Калужской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Калуга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Камчатскому краю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Петропавловск-Камчатский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Карачаево-Черкесской Республике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Черкесск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Кемеровской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Кировской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Киров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Костромской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Кострома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Краснодарскому краю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Красноярскому краю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Красноярск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Курганской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Курган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Курской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Курск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Липецкой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Магаданской области и Чукотскому автономному округу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Магадан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Москве и Московской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Мурманской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Мурманск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Нижегородской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Нижний Новгород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Новгородской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Великий Новгород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Новосибирской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Омской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Омск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Оренбургской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Оренбург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Орловской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Пензенской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Пенза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Пермскому краю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Пермь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Приморскому краю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Псковской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Псков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Республике Адыгея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Майкоп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Республике Алтай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Горно-Алтайск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Республике Башкортостан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Республике Бурятия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информационных технологий и массовых коммуникаций по Республике Дагестан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Махачкала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Республике Ингушетия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Назрань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Республике Калмыкия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Элиста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Республике Карелия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Республике Коми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Сыктывкар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Республике Марий Эл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Йошкар-Ола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Республике Мордовия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Саранск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Республике Саха (Якутия)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Якутск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Республике Северная Осетия - Алания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Владикавказ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Республике Татарстан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Республике Тыва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Кызыл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56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Республике Хакасия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Абакан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Ростовской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Рязанской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Рязань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Самарской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Самара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Санкт-Петербургу и Ленинградской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Саратовской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Сахалинской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Южно-Сахалинск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Свердловской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Смоленской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Ставропольскому краю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Ставрополь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надзору в сфере связи, информационных технологий и массовых коммуникаций по Тамбовской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Тамбов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67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Тверской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Тверь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Томской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Томск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Тульской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Тула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Тюменской области и Ямало-Ненецкому автономному округу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Тюмень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Удмуртской Республике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Ижевск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Ульяновской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Ульяновск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Хабаровскому краю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Хабаровск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Ханты-Мансийскому автономному округу - Югре и Ямало-Ненецкому автономному округу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Ханты-Мансийск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Челябинской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Челябинск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76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Чеченской Республике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Грозный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Чувашской Республике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Чебоксары </w:t>
            </w:r>
          </w:p>
        </w:tc>
      </w:tr>
      <w:tr w:rsidR="00170AD0" w:rsidTr="00170AD0"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связи, информационных технологий и массовых коммуникаций по Ярославской области 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0AD0" w:rsidRDefault="00170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 </w:t>
            </w:r>
          </w:p>
        </w:tc>
      </w:tr>
    </w:tbl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N 2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Административному регламенту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Федеральной службы по надзору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 сфере связи, информационных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технологий и массовых коммуникаций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 исполнению государственной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функции "Ведение реестра операторов,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осуществляющих обработку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персональных данных"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БЛОК-СХЕМА АДМИНИСТРАТИВНОЙ ПРОЦЕДУРЫ ВНЕСЕНИЯ СВЕДЕНИЙ ОБ ОПЕРАТОРЕ В РЕЕСТР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860800" cy="54991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54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N 3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Административному регламенту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Федеральной службы по надзору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 сфере связи, информационных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технологий и массовых коммуникаций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 исполнению государственной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функции "Ведение реестра операторов,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осуществляющих обработку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персональных данных"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БЛОК-СХЕМА АДМИНИСТРАТИВНОЙ ПРОЦЕДУРЫ ВНЕСЕНИЯ ИЗМЕНЕНИЙ В СВЕДЕНИЯ ОБ ОПЕРАТОРЕ В РЕЕСТР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590800" cy="453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N 4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Административному регламенту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Федеральной службы по надзору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 сфере связи, информационных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технологий и массовых коммуникаций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 исполнению государственной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функции "Ведение реестра операторов,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осуществляющих обработку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персональных данных"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БЛОК-СХЕМА АДМИНИСТРАТИВНОЙ ПРОЦЕДУРЫ ИСКЛЮЧЕНИЯ СВЕДЕНИЙ ОБ ОПЕРАТОРЕ ИЗ РЕЕСТРА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708400" cy="5232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52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N 5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Административному регламенту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Федеральной службы по надзору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 сфере связи, информационных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технологий и массовых коммуникаций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 исполнению государственной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функции "Ведение реестра операторов,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осуществляющих обработку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персональных данных" </w:t>
      </w:r>
    </w:p>
    <w:p w:rsidR="00170AD0" w:rsidRDefault="00170AD0" w:rsidP="00170A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AD0" w:rsidRDefault="00170AD0" w:rsidP="00170AD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БЛОК-СХЕМА АДМИНИСТРАТИВНОЙ ПРОЦЕДУРЫ ПРЕДОСТАВЛЕНИЯ ВЫПИСКИ ИЗ РЕЕСТРА</w:t>
      </w:r>
    </w:p>
    <w:p w:rsidR="00EE10E6" w:rsidRDefault="00EE10E6">
      <w:bookmarkStart w:id="0" w:name="_GoBack"/>
      <w:bookmarkEnd w:id="0"/>
    </w:p>
    <w:sectPr w:rsidR="00EE1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D0"/>
    <w:rsid w:val="00170AD0"/>
    <w:rsid w:val="00E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8DECC-DB10-4867-8063-DA8BCB2A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AD0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0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92080" TargetMode="External"/><Relationship Id="rId13" Type="http://schemas.openxmlformats.org/officeDocument/2006/relationships/hyperlink" Target="https://normativ.kontur.ru/document?moduleid=1&amp;documentid=146910" TargetMode="External"/><Relationship Id="rId18" Type="http://schemas.openxmlformats.org/officeDocument/2006/relationships/hyperlink" Target="https://normativ.kontur.ru/document?moduleid=1&amp;documentid=14691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gif"/><Relationship Id="rId7" Type="http://schemas.openxmlformats.org/officeDocument/2006/relationships/hyperlink" Target="https://normativ.kontur.ru/document?moduleid=1&amp;documentid=146910" TargetMode="External"/><Relationship Id="rId12" Type="http://schemas.openxmlformats.org/officeDocument/2006/relationships/hyperlink" Target="https://normativ.kontur.ru/document?moduleid=1&amp;documentid=146910" TargetMode="External"/><Relationship Id="rId17" Type="http://schemas.openxmlformats.org/officeDocument/2006/relationships/hyperlink" Target="https://normativ.kontur.ru/document?moduleid=1&amp;documentid=146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146910" TargetMode="External"/><Relationship Id="rId20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19835" TargetMode="External"/><Relationship Id="rId11" Type="http://schemas.openxmlformats.org/officeDocument/2006/relationships/hyperlink" Target="http://www.rsoc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133103" TargetMode="External"/><Relationship Id="rId15" Type="http://schemas.openxmlformats.org/officeDocument/2006/relationships/hyperlink" Target="https://normativ.kontur.ru/document?moduleid=1&amp;documentid=1469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146910" TargetMode="External"/><Relationship Id="rId19" Type="http://schemas.openxmlformats.org/officeDocument/2006/relationships/hyperlink" Target="https://normativ.kontur.ru/document?moduleid=1&amp;documentid=146910" TargetMode="External"/><Relationship Id="rId4" Type="http://schemas.openxmlformats.org/officeDocument/2006/relationships/hyperlink" Target="https://normativ.kontur.ru/document?moduleid=1&amp;documentid=146910" TargetMode="External"/><Relationship Id="rId9" Type="http://schemas.openxmlformats.org/officeDocument/2006/relationships/hyperlink" Target="https://normativ.kontur.ru/document?moduleid=1&amp;documentid=133103" TargetMode="External"/><Relationship Id="rId14" Type="http://schemas.openxmlformats.org/officeDocument/2006/relationships/hyperlink" Target="https://normativ.kontur.ru/document?moduleid=1&amp;documentid=146910" TargetMode="External"/><Relationship Id="rId22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7393</Words>
  <Characters>42146</Characters>
  <Application>Microsoft Office Word</Application>
  <DocSecurity>0</DocSecurity>
  <Lines>351</Lines>
  <Paragraphs>98</Paragraphs>
  <ScaleCrop>false</ScaleCrop>
  <Company>SPecialiST RePack</Company>
  <LinksUpToDate>false</LinksUpToDate>
  <CharactersWithSpaces>49441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Шпеньков</dc:creator>
  <cp:keywords/>
  <dc:description/>
  <cp:lastModifiedBy>Егор Шпеньков</cp:lastModifiedBy>
  <cp:revision>2</cp:revision>
  <dcterms:created xsi:type="dcterms:W3CDTF">2022-09-14T16:43:00Z</dcterms:created>
  <dcterms:modified xsi:type="dcterms:W3CDTF">2022-09-14T16:44:00Z</dcterms:modified>
</cp:coreProperties>
</file>